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8" w:rsidRPr="00E05208" w:rsidRDefault="00E05208">
      <w:pPr>
        <w:pStyle w:val="ConsPlusTitle"/>
        <w:jc w:val="center"/>
        <w:outlineLvl w:val="0"/>
      </w:pPr>
      <w:r w:rsidRPr="00E05208">
        <w:t>СОВЕТ ДЕПУТАТОВ МАЛОВИШЕРСКОГО ГОРОДСКОГО ПОСЕЛЕНИЯ</w:t>
      </w:r>
    </w:p>
    <w:p w:rsidR="00E05208" w:rsidRPr="00E05208" w:rsidRDefault="00E05208">
      <w:pPr>
        <w:pStyle w:val="ConsPlusTitle"/>
        <w:jc w:val="center"/>
      </w:pPr>
      <w:r w:rsidRPr="00E05208">
        <w:t>НОВГОРОДСКОЙ ОБЛАСТИ</w:t>
      </w:r>
    </w:p>
    <w:p w:rsidR="00E05208" w:rsidRPr="00E05208" w:rsidRDefault="00E05208">
      <w:pPr>
        <w:pStyle w:val="ConsPlusTitle"/>
        <w:jc w:val="center"/>
      </w:pPr>
    </w:p>
    <w:p w:rsidR="00E05208" w:rsidRPr="00E05208" w:rsidRDefault="00E05208">
      <w:pPr>
        <w:pStyle w:val="ConsPlusTitle"/>
        <w:jc w:val="center"/>
      </w:pPr>
      <w:r w:rsidRPr="00E05208">
        <w:t>РЕШЕНИЕ</w:t>
      </w:r>
    </w:p>
    <w:p w:rsidR="00E05208" w:rsidRPr="00E05208" w:rsidRDefault="00E05208">
      <w:pPr>
        <w:pStyle w:val="ConsPlusTitle"/>
        <w:jc w:val="center"/>
      </w:pPr>
      <w:r w:rsidRPr="00E05208">
        <w:t>от 15 октября 2007 г. N 52</w:t>
      </w:r>
    </w:p>
    <w:p w:rsidR="00E05208" w:rsidRPr="00E05208" w:rsidRDefault="00E05208">
      <w:pPr>
        <w:pStyle w:val="ConsPlusTitle"/>
        <w:jc w:val="center"/>
      </w:pPr>
    </w:p>
    <w:p w:rsidR="00E05208" w:rsidRPr="00E05208" w:rsidRDefault="00E05208">
      <w:pPr>
        <w:pStyle w:val="ConsPlusTitle"/>
        <w:jc w:val="center"/>
      </w:pPr>
      <w:r w:rsidRPr="00E05208">
        <w:t>О ЗЕМЕЛЬНОМ НАЛОГЕ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right"/>
      </w:pPr>
      <w:r w:rsidRPr="00E05208">
        <w:t>Принято</w:t>
      </w:r>
    </w:p>
    <w:p w:rsidR="00E05208" w:rsidRPr="00E05208" w:rsidRDefault="00E05208">
      <w:pPr>
        <w:pStyle w:val="ConsPlusNormal"/>
        <w:jc w:val="right"/>
      </w:pPr>
      <w:r w:rsidRPr="00E05208">
        <w:t>Советом депутатов</w:t>
      </w:r>
    </w:p>
    <w:p w:rsidR="00E05208" w:rsidRPr="00E05208" w:rsidRDefault="00E05208">
      <w:pPr>
        <w:pStyle w:val="ConsPlusNormal"/>
        <w:jc w:val="right"/>
      </w:pP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</w:t>
      </w:r>
    </w:p>
    <w:p w:rsidR="00E05208" w:rsidRPr="00E05208" w:rsidRDefault="00E05208">
      <w:pPr>
        <w:pStyle w:val="ConsPlusNormal"/>
        <w:jc w:val="right"/>
      </w:pPr>
      <w:r w:rsidRPr="00E05208">
        <w:t>11 октября 2007 года</w:t>
      </w:r>
    </w:p>
    <w:p w:rsidR="00E05208" w:rsidRPr="00E05208" w:rsidRDefault="00E05208">
      <w:pPr>
        <w:spacing w:after="1"/>
      </w:pPr>
    </w:p>
    <w:p w:rsidR="00E05208" w:rsidRPr="00E05208" w:rsidRDefault="00E05208" w:rsidP="00E05208">
      <w:pPr>
        <w:pStyle w:val="ConsPlusNormal"/>
        <w:jc w:val="center"/>
      </w:pPr>
      <w:r w:rsidRPr="00E05208">
        <w:t>Список изменяющих документов</w:t>
      </w:r>
    </w:p>
    <w:p w:rsidR="00E05208" w:rsidRPr="00E05208" w:rsidRDefault="00E05208" w:rsidP="00E05208">
      <w:pPr>
        <w:pStyle w:val="ConsPlusNormal"/>
        <w:jc w:val="center"/>
      </w:pPr>
      <w:proofErr w:type="gramStart"/>
      <w:r w:rsidRPr="00E05208">
        <w:t xml:space="preserve">(в ред. решений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</w:t>
      </w:r>
      <w:proofErr w:type="gramEnd"/>
    </w:p>
    <w:p w:rsidR="00E05208" w:rsidRPr="00E05208" w:rsidRDefault="00E05208" w:rsidP="00E05208">
      <w:pPr>
        <w:pStyle w:val="ConsPlusNormal"/>
        <w:jc w:val="center"/>
      </w:pPr>
      <w:r w:rsidRPr="00E05208">
        <w:t>от 12.12.2008 N 113, от 23.12.2008 N 124 (ред. 17.12.2009),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13.04.2009 N 143, от 23.04.2009 N 149, от 02.04.2010 N 195,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19.11.2010 N 4, от 21.02.2011 N 27, от 30.09.2011 N 63,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22.03.2012 N 105, от 14.08.2012 N 137, от 14.08.2013 N 195,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22.11.2013 N 205, от 27.11.2014 N 10, от 27.08.2015 N 43,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29.10.2015 N 51, от 17.02.2017 N 115, от 07.12.2017 N 143,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26.04.2018 N 157,</w:t>
      </w:r>
    </w:p>
    <w:p w:rsidR="00E05208" w:rsidRPr="00E05208" w:rsidRDefault="00E05208" w:rsidP="00E05208">
      <w:pPr>
        <w:pStyle w:val="ConsPlusNormal"/>
        <w:jc w:val="center"/>
      </w:pPr>
      <w:r w:rsidRPr="00E05208">
        <w:t>с изм., внесенными решениями Совета депутатов</w:t>
      </w:r>
    </w:p>
    <w:p w:rsidR="00E05208" w:rsidRPr="00E05208" w:rsidRDefault="00E05208" w:rsidP="00E05208">
      <w:pPr>
        <w:pStyle w:val="ConsPlusNormal"/>
        <w:jc w:val="center"/>
      </w:pP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</w:t>
      </w:r>
    </w:p>
    <w:p w:rsidR="00E05208" w:rsidRDefault="00E05208" w:rsidP="00E05208">
      <w:pPr>
        <w:pStyle w:val="ConsPlusNormal"/>
        <w:ind w:firstLine="540"/>
        <w:jc w:val="center"/>
      </w:pPr>
      <w:r w:rsidRPr="00E05208">
        <w:t>от 16.03.2009 N 135, от 09.11.2009 N 169)</w:t>
      </w:r>
    </w:p>
    <w:p w:rsidR="00E05208" w:rsidRPr="00E05208" w:rsidRDefault="00E05208" w:rsidP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 и главой 31 Налогового кодекса Российской Федерации Совет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решил: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 xml:space="preserve">1. Установить земельный налог на территории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поселения.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>2. Утвердить прилагаемое Положение о земельном налоге.</w:t>
      </w:r>
    </w:p>
    <w:p w:rsidR="00E05208" w:rsidRPr="00E05208" w:rsidRDefault="00E05208">
      <w:pPr>
        <w:pStyle w:val="ConsPlusNormal"/>
        <w:spacing w:before="280"/>
        <w:ind w:firstLine="540"/>
        <w:jc w:val="both"/>
      </w:pPr>
      <w:r w:rsidRPr="00E05208">
        <w:t xml:space="preserve">3. Поручить Администрации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разработать: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 xml:space="preserve">порядок доведения до сведения налогоплательщиков кадастровой стоимости земельных участков, расположенных в пределах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поселения;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порядок представления в налоговые органы сведений о земельных участках, признаваемых объектом налогообложения.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>4. Ввести в действие настоящее решение с 1 января 2008 года, но не ранее чем по истечении одного месяца со дня его официального опубликования.</w:t>
      </w:r>
    </w:p>
    <w:p w:rsidR="00E05208" w:rsidRPr="00E05208" w:rsidRDefault="00E05208">
      <w:pPr>
        <w:pStyle w:val="ConsPlusNormal"/>
        <w:spacing w:before="280"/>
        <w:ind w:firstLine="540"/>
        <w:jc w:val="both"/>
      </w:pPr>
      <w:r w:rsidRPr="00E05208">
        <w:t>6. Опубликовать настоящее решение в районной газете "Малая Вишера".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right"/>
      </w:pPr>
      <w:r w:rsidRPr="00E05208">
        <w:t>Глава городского поселения</w:t>
      </w:r>
    </w:p>
    <w:p w:rsidR="00E05208" w:rsidRPr="00E05208" w:rsidRDefault="00E05208">
      <w:pPr>
        <w:pStyle w:val="ConsPlusNormal"/>
        <w:jc w:val="right"/>
      </w:pPr>
      <w:r w:rsidRPr="00E05208">
        <w:t>Н.А.МАСЛОВ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right"/>
        <w:outlineLvl w:val="0"/>
      </w:pPr>
      <w:r w:rsidRPr="00E05208">
        <w:lastRenderedPageBreak/>
        <w:t>Утверждено</w:t>
      </w:r>
    </w:p>
    <w:p w:rsidR="00E05208" w:rsidRPr="00E05208" w:rsidRDefault="00E05208">
      <w:pPr>
        <w:pStyle w:val="ConsPlusNormal"/>
        <w:jc w:val="right"/>
      </w:pPr>
      <w:r w:rsidRPr="00E05208">
        <w:t>решением</w:t>
      </w:r>
    </w:p>
    <w:p w:rsidR="00E05208" w:rsidRPr="00E05208" w:rsidRDefault="00E05208">
      <w:pPr>
        <w:pStyle w:val="ConsPlusNormal"/>
        <w:jc w:val="right"/>
      </w:pPr>
      <w:r w:rsidRPr="00E05208">
        <w:t>Совета депутатов</w:t>
      </w:r>
    </w:p>
    <w:p w:rsidR="00E05208" w:rsidRPr="00E05208" w:rsidRDefault="00E05208">
      <w:pPr>
        <w:pStyle w:val="ConsPlusNormal"/>
        <w:jc w:val="right"/>
      </w:pP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</w:t>
      </w:r>
    </w:p>
    <w:p w:rsidR="00E05208" w:rsidRPr="00E05208" w:rsidRDefault="00E05208">
      <w:pPr>
        <w:pStyle w:val="ConsPlusNormal"/>
        <w:jc w:val="right"/>
      </w:pPr>
      <w:r w:rsidRPr="00E05208">
        <w:t>от 15.10.2007 N 52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Title"/>
        <w:jc w:val="center"/>
      </w:pPr>
      <w:bookmarkStart w:id="0" w:name="P56"/>
      <w:bookmarkEnd w:id="0"/>
      <w:r w:rsidRPr="00E05208">
        <w:t>ПОЛОЖЕНИЕ</w:t>
      </w:r>
    </w:p>
    <w:p w:rsidR="00E05208" w:rsidRPr="00E05208" w:rsidRDefault="00E05208">
      <w:pPr>
        <w:pStyle w:val="ConsPlusTitle"/>
        <w:jc w:val="center"/>
      </w:pPr>
      <w:r w:rsidRPr="00E05208">
        <w:t>О ЗЕМЕЛЬНОМ НАЛОГЕ</w:t>
      </w:r>
    </w:p>
    <w:p w:rsidR="00E05208" w:rsidRPr="00E05208" w:rsidRDefault="00E05208">
      <w:pPr>
        <w:spacing w:after="1"/>
      </w:pPr>
    </w:p>
    <w:p w:rsidR="00E05208" w:rsidRPr="00E05208" w:rsidRDefault="00E05208" w:rsidP="00E05208">
      <w:pPr>
        <w:pStyle w:val="ConsPlusNormal"/>
        <w:jc w:val="center"/>
      </w:pPr>
      <w:r w:rsidRPr="00E05208">
        <w:t>Список изменяющих документов</w:t>
      </w:r>
    </w:p>
    <w:p w:rsidR="00E05208" w:rsidRPr="00E05208" w:rsidRDefault="00E05208" w:rsidP="00E05208">
      <w:pPr>
        <w:pStyle w:val="ConsPlusNormal"/>
        <w:jc w:val="center"/>
      </w:pPr>
      <w:proofErr w:type="gramStart"/>
      <w:r w:rsidRPr="00E05208">
        <w:t xml:space="preserve">(в ред. решений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</w:t>
      </w:r>
      <w:proofErr w:type="gramEnd"/>
    </w:p>
    <w:p w:rsidR="00E05208" w:rsidRPr="00E05208" w:rsidRDefault="00E05208" w:rsidP="00E05208">
      <w:pPr>
        <w:pStyle w:val="ConsPlusNormal"/>
        <w:jc w:val="center"/>
      </w:pPr>
      <w:r w:rsidRPr="00E05208">
        <w:t>от 12.12.2008 N 113, от 23.12.2008 N 124 (ред. 17.12.2009),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13.04.2009 N 143, от 23.04.2009 N 149, от 02.04.2010 N 195,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19.11.2010 N 4, от 21.02.2011 N 27, от 30.09.2011 N 63,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22.03.2012 N 105, от 14.08.2012 N 137, от 14.08.2013 N 195,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22.11.2013 N 205, от 27.11.2014 N 10, от 27.08.2015 N 43,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29.10.2015 N 51, от 17.02.2017 N 115, от 07.12.2017 N 143,</w:t>
      </w:r>
    </w:p>
    <w:p w:rsidR="00E05208" w:rsidRPr="00E05208" w:rsidRDefault="00E05208" w:rsidP="00E05208">
      <w:pPr>
        <w:pStyle w:val="ConsPlusNormal"/>
        <w:jc w:val="center"/>
      </w:pPr>
      <w:r w:rsidRPr="00E05208">
        <w:t>от 26.04.2018 N 157,</w:t>
      </w:r>
    </w:p>
    <w:p w:rsidR="00E05208" w:rsidRPr="00E05208" w:rsidRDefault="00E05208" w:rsidP="00E05208">
      <w:pPr>
        <w:pStyle w:val="ConsPlusNormal"/>
        <w:jc w:val="center"/>
      </w:pPr>
      <w:r w:rsidRPr="00E05208">
        <w:t xml:space="preserve">с изм., </w:t>
      </w:r>
      <w:proofErr w:type="gramStart"/>
      <w:r w:rsidRPr="00E05208">
        <w:t>внесенными</w:t>
      </w:r>
      <w:proofErr w:type="gramEnd"/>
      <w:r w:rsidRPr="00E05208">
        <w:t xml:space="preserve"> Решением Совета депутатов</w:t>
      </w:r>
    </w:p>
    <w:p w:rsidR="00E05208" w:rsidRDefault="00E05208" w:rsidP="00E05208">
      <w:pPr>
        <w:pStyle w:val="ConsPlusNormal"/>
        <w:ind w:firstLine="540"/>
        <w:jc w:val="center"/>
      </w:pPr>
      <w:proofErr w:type="spellStart"/>
      <w:proofErr w:type="gramStart"/>
      <w:r w:rsidRPr="00E05208">
        <w:t>Маловишерского</w:t>
      </w:r>
      <w:proofErr w:type="spellEnd"/>
      <w:r w:rsidRPr="00E05208">
        <w:t xml:space="preserve"> городского поселения от 09.11.2009 N 169)</w:t>
      </w:r>
      <w:proofErr w:type="gramEnd"/>
    </w:p>
    <w:p w:rsidR="00E05208" w:rsidRPr="00E05208" w:rsidRDefault="00E05208" w:rsidP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center"/>
        <w:outlineLvl w:val="1"/>
      </w:pPr>
      <w:r w:rsidRPr="00E05208">
        <w:t>1. Общие положения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 xml:space="preserve">Положение о земельном налоге вводится на территории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в соответствии с главой 31 Налогового кодекса Российской Федерации и решением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15.10.2007 N 52.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Настоящее Положение определяет: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отчетный период,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02.04.2010 N 195)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налоговые ставки,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налоговые льготы, основания и порядок их применения,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порядок и сроки представления налогоплательщиками документов, подтверждающих право на уменьшение налоговой базы,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порядок и сроки уплаты налога и авансовых платежей по налогу.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center"/>
        <w:outlineLvl w:val="1"/>
      </w:pPr>
      <w:bookmarkStart w:id="1" w:name="P81"/>
      <w:bookmarkEnd w:id="1"/>
      <w:r w:rsidRPr="00E05208">
        <w:t>2. Отчетный период</w:t>
      </w:r>
    </w:p>
    <w:p w:rsidR="00E05208" w:rsidRPr="00E05208" w:rsidRDefault="00E05208">
      <w:pPr>
        <w:pStyle w:val="ConsPlusNormal"/>
        <w:jc w:val="center"/>
      </w:pPr>
      <w:proofErr w:type="gramStart"/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proofErr w:type="gramEnd"/>
    </w:p>
    <w:p w:rsidR="00E05208" w:rsidRPr="00E05208" w:rsidRDefault="00E05208">
      <w:pPr>
        <w:pStyle w:val="ConsPlusNormal"/>
        <w:jc w:val="center"/>
      </w:pPr>
      <w:r w:rsidRPr="00E05208">
        <w:t>городского поселения от 27.08.2015 N 43)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>Отчетными периодами для налогоплательщиков-организаций признаются первый квартал, полугодие и девять месяцев календарного года.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center"/>
        <w:outlineLvl w:val="1"/>
      </w:pPr>
      <w:bookmarkStart w:id="2" w:name="P87"/>
      <w:bookmarkEnd w:id="2"/>
      <w:r w:rsidRPr="00E05208">
        <w:t>3. Налоговые ставки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>Налоговые ставки устанавливаются от кадастровой стоимости земельного участка, признаваемого объектом налогообложения в соответствии со статьей 389 Налогового кодекса в следующих размерах: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27.08.2015 N 43)</w:t>
      </w:r>
    </w:p>
    <w:p w:rsidR="00E05208" w:rsidRPr="00E05208" w:rsidRDefault="00E05208">
      <w:pPr>
        <w:spacing w:after="1"/>
      </w:pPr>
    </w:p>
    <w:p w:rsidR="00E05208" w:rsidRPr="00E05208" w:rsidRDefault="00E05208">
      <w:pPr>
        <w:pStyle w:val="ConsPlusNormal"/>
        <w:spacing w:before="280"/>
        <w:ind w:firstLine="540"/>
        <w:jc w:val="both"/>
      </w:pPr>
      <w:r w:rsidRPr="00E05208">
        <w:t>0,3 процента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решений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23.04.2009 N 149, от 19.11.2010 N 4, от 14.08.2013 N 195)</w:t>
      </w:r>
    </w:p>
    <w:p w:rsidR="00E05208" w:rsidRPr="00E05208" w:rsidRDefault="00E05208">
      <w:pPr>
        <w:spacing w:after="1"/>
      </w:pPr>
    </w:p>
    <w:p w:rsidR="00E05208" w:rsidRPr="00E05208" w:rsidRDefault="00E05208">
      <w:pPr>
        <w:pStyle w:val="ConsPlusNormal"/>
        <w:spacing w:before="280"/>
        <w:ind w:firstLine="540"/>
        <w:jc w:val="both"/>
      </w:pPr>
      <w:r w:rsidRPr="00E05208">
        <w:t>0,3 процента -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приобретенных, предоставленных для жилищного строительства;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решений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23.04.2009 N 149, от 19.11.2010 N 4, от 14.08.2013 N 195)</w:t>
      </w:r>
    </w:p>
    <w:p w:rsidR="00E05208" w:rsidRPr="00E05208" w:rsidRDefault="00E05208">
      <w:pPr>
        <w:pStyle w:val="ConsPlusNormal"/>
        <w:spacing w:before="280"/>
        <w:ind w:firstLine="540"/>
        <w:jc w:val="both"/>
      </w:pPr>
      <w:r w:rsidRPr="00E05208">
        <w:t>0,3 процента - в отношении земельных участков приобретенных, предоставленных (приобретенных) для личного подсобного хозяйства, садоводства, огородничества или животноводства, а также дачного хозяйства;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решений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23.04.2009 N 149, от 02.04.2010 N 195, от 19.11.2010 N 4, от 14.08.2013 N 195)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0,3 процента -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27.08.2015 N 43)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1,5 процента - в отношении прочих земельных участков, в том числе в отношении земельных участков из земель сельскохозяйственного назначения, не используемых для сельскохозяйственного производства, при наличии установленного факта их неиспользования в порядке, определенном законодательством;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26.04.2018 N 157)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 xml:space="preserve">абзац утратил силу. - Решение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26.04.2018 N 157.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center"/>
        <w:outlineLvl w:val="1"/>
      </w:pPr>
      <w:bookmarkStart w:id="3" w:name="P106"/>
      <w:bookmarkEnd w:id="3"/>
      <w:r w:rsidRPr="00E05208">
        <w:t>4. Налоговые льготы, основания и порядок их применения</w:t>
      </w:r>
    </w:p>
    <w:p w:rsidR="00E05208" w:rsidRPr="00E05208" w:rsidRDefault="00E05208">
      <w:pPr>
        <w:pStyle w:val="ConsPlusNormal"/>
        <w:jc w:val="center"/>
      </w:pPr>
      <w:proofErr w:type="gramStart"/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proofErr w:type="gramEnd"/>
    </w:p>
    <w:p w:rsidR="00E05208" w:rsidRPr="00E05208" w:rsidRDefault="00E05208">
      <w:pPr>
        <w:pStyle w:val="ConsPlusNormal"/>
        <w:jc w:val="center"/>
      </w:pPr>
      <w:r w:rsidRPr="00E05208">
        <w:t>городского поселения от 14.08.2012 N 137)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>Освобождаются от уплаты земельного налога в виде полного освобождения от уплаты налога налогоплательщики, указанные в статье 395 Налогового кодекса Российской Федерации, а также следующие категории налогоплательщиков: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1) граждане, осуществляющие проектирование и строительство индивидуального жилого дома взамен сгоревшего (на основании акта о пожаре и документов о проектировании и строительстве), льгота предоставляется на период восстановления утраченного недвижимого имущества, но не более 3 лет;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2) малообеспеченные граждане (граждане с доходом ниже прожиточного минимума), которым предоставлены земельные участки для эксплуатации индивидуальных жилых домов, для ведения садоводства и (или) огородничества.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 xml:space="preserve">Льгота предоставляется при наличии </w:t>
      </w:r>
      <w:proofErr w:type="gramStart"/>
      <w:r w:rsidRPr="00E05208">
        <w:t>справки органов социальной защиты населения района</w:t>
      </w:r>
      <w:proofErr w:type="gramEnd"/>
      <w:r w:rsidRPr="00E05208">
        <w:t>;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3) граждане в возрасте восьмидесяти и более лет, которым предоставлены земельные участки для эксплуатации индивидуального жилого дома при условии регистрации в нем постоянного места жительства, а также для ведения садоводства и (или) огородничества;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proofErr w:type="gramStart"/>
      <w:r w:rsidRPr="00E05208">
        <w:t xml:space="preserve">3.1) ветераны и инвалиды Великой Отечественной войны, зарегистрированные по месту постоянного проживания на территории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поселения, - в отношении земельного участка, предоставленного для ведения личного подсобного хозяйства (при предоставлении копии документа, подтверждающего отношение к льготной категории);</w:t>
      </w:r>
      <w:proofErr w:type="gramEnd"/>
    </w:p>
    <w:p w:rsidR="00E05208" w:rsidRPr="00E05208" w:rsidRDefault="00E05208">
      <w:pPr>
        <w:pStyle w:val="ConsPlusNormal"/>
        <w:spacing w:before="220"/>
        <w:ind w:firstLine="540"/>
        <w:jc w:val="both"/>
      </w:pPr>
      <w:bookmarkStart w:id="4" w:name="P116"/>
      <w:bookmarkEnd w:id="4"/>
      <w:r w:rsidRPr="00E05208">
        <w:t xml:space="preserve">4) налогоплательщики, работающие в сфере жилищно-коммунального хозяйства, которым на обслуживание передан муниципальный жилищный фонд, - в отношении земельных участков, </w:t>
      </w:r>
      <w:r w:rsidRPr="00E05208">
        <w:lastRenderedPageBreak/>
        <w:t>предоставленных для эксплуатации муниципального жилищного фонда;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bookmarkStart w:id="5" w:name="P117"/>
      <w:bookmarkEnd w:id="5"/>
      <w:proofErr w:type="gramStart"/>
      <w:r w:rsidRPr="00E05208">
        <w:t xml:space="preserve">5) организации, реализующие инвестиционные проекты, одобренные в установленном порядке Администрацией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29.01.97 N 500-ОД, - в отношении земельных участков, предоставленных для указанной деятельности;</w:t>
      </w:r>
      <w:proofErr w:type="gramEnd"/>
    </w:p>
    <w:p w:rsidR="00E05208" w:rsidRPr="00E05208" w:rsidRDefault="00E05208">
      <w:pPr>
        <w:pStyle w:val="ConsPlusNormal"/>
        <w:spacing w:before="220"/>
        <w:ind w:firstLine="540"/>
        <w:jc w:val="both"/>
      </w:pPr>
      <w:bookmarkStart w:id="6" w:name="P118"/>
      <w:bookmarkEnd w:id="6"/>
      <w:r w:rsidRPr="00E05208">
        <w:t>6) налогоплательщики, исполняющие функции заказчика по строительству и капитальному ремонту объектов жилищно-коммунального хозяйства, соцкультбыта и внешнего благоустройства, строительства и реконструкции улично-дорожной сети, - в отношении земельных участков, предоставленных для выполнения указанных функций;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7) налогоплательщики, работающие в сфере образования, здравоохранения, культуры и спорта, социальной защиты населения, в отношении земельных участков, предоставляемых нормативными правовыми актами муниципального района, подтверждающими вид разрешенного использования земельного участка;</w:t>
      </w:r>
    </w:p>
    <w:p w:rsidR="00E05208" w:rsidRPr="00E05208" w:rsidRDefault="00E05208">
      <w:pPr>
        <w:pStyle w:val="ConsPlusNormal"/>
        <w:jc w:val="both"/>
      </w:pPr>
      <w:r w:rsidRPr="00E05208">
        <w:t>(</w:t>
      </w:r>
      <w:proofErr w:type="spellStart"/>
      <w:r w:rsidRPr="00E05208">
        <w:t>пп</w:t>
      </w:r>
      <w:proofErr w:type="spellEnd"/>
      <w:r w:rsidRPr="00E05208">
        <w:t xml:space="preserve">. 7 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07.12.2017 N 143)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8) органы государственной власти и местного самоуправления, финансируемые за счет средств областного бюджета и (или) бюджетов муниципальных образований, - в отношении земельных участков, предоставленных для обеспечения их деятельности;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proofErr w:type="gramStart"/>
      <w:r w:rsidRPr="00E05208">
        <w:t xml:space="preserve">9) освобождаются от уплаты земельного налога в размере 50 % общих начислений пенсионеры, получающие страховую пенсию по старости в соответствии с Федеральным законом "О страховых пенсиях", зарегистрированные по месту постоянного проживания на территории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поселения, - в отношении одного земельного участка, предоставленного для ведения личного подсобного хозяйства (при представлении копии документа, подтверждающего отношение к льготной категории).</w:t>
      </w:r>
      <w:proofErr w:type="gramEnd"/>
    </w:p>
    <w:p w:rsidR="00E05208" w:rsidRPr="00E05208" w:rsidRDefault="00E05208">
      <w:pPr>
        <w:pStyle w:val="ConsPlusNormal"/>
        <w:jc w:val="both"/>
      </w:pPr>
      <w:r w:rsidRPr="00E05208">
        <w:t>(</w:t>
      </w:r>
      <w:proofErr w:type="spellStart"/>
      <w:r w:rsidRPr="00E05208">
        <w:t>пп</w:t>
      </w:r>
      <w:proofErr w:type="spellEnd"/>
      <w:r w:rsidRPr="00E05208">
        <w:t xml:space="preserve">. 9 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29.10.2015 N 51)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jc w:val="center"/>
        <w:outlineLvl w:val="1"/>
      </w:pPr>
      <w:bookmarkStart w:id="7" w:name="P125"/>
      <w:bookmarkEnd w:id="7"/>
      <w:r w:rsidRPr="00E05208">
        <w:t>5. Порядок и сроки представления налогоплательщиками</w:t>
      </w:r>
    </w:p>
    <w:p w:rsidR="00E05208" w:rsidRPr="00E05208" w:rsidRDefault="00E05208">
      <w:pPr>
        <w:pStyle w:val="ConsPlusNormal"/>
        <w:jc w:val="center"/>
      </w:pPr>
      <w:r w:rsidRPr="00E05208">
        <w:t>документов, подтверждающих право на уменьшение</w:t>
      </w:r>
    </w:p>
    <w:p w:rsidR="00E05208" w:rsidRPr="00E05208" w:rsidRDefault="00E05208">
      <w:pPr>
        <w:pStyle w:val="ConsPlusNormal"/>
        <w:jc w:val="center"/>
      </w:pPr>
      <w:r w:rsidRPr="00E05208">
        <w:t>налоговой базы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>Налогоплательщики, имеющие право на налоговую льготу, установленную пунктом 4 настоящего Положения, представляют документы, подтверждающие право на уменьшение налоговой базы, в налоговый орган по своему выбору, в следующие сроки: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17.02.2017 N 115)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налогоплательщики - организации - в сроки, установленные для представления налоговых расчетов по авансовым платежам по налогу и налоговой декларации по налогу;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27.08.2015 N 43)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налогоплательщики - физические лица, - в срок до 1 ноября года, являющегося налоговым периодом.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27.08.2015 N 43)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В случае возникновения (утраты) до окончания налогового периода права на уменьшение налоговой базы налогоплательщиками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 xml:space="preserve">Документом, подтверждающим право на налоговую льготу для категорий налогоплательщиков, указанных в подпунктах 4, 5, 6 пункта 4, является решение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 предоставлении льготы в виде освобождения от уплаты земельного налога, в котором указываются кадастровый номер земельного участка, признаваемого объектом налогообложения, а также период действия налоговой льготы.</w:t>
      </w:r>
    </w:p>
    <w:p w:rsidR="00E05208" w:rsidRDefault="00E05208">
      <w:pPr>
        <w:pStyle w:val="ConsPlusNormal"/>
        <w:ind w:firstLine="540"/>
        <w:jc w:val="both"/>
      </w:pPr>
    </w:p>
    <w:p w:rsidR="008D19D7" w:rsidRPr="00E05208" w:rsidRDefault="008D19D7">
      <w:pPr>
        <w:pStyle w:val="ConsPlusNormal"/>
        <w:ind w:firstLine="540"/>
        <w:jc w:val="both"/>
      </w:pPr>
      <w:bookmarkStart w:id="8" w:name="_GoBack"/>
      <w:bookmarkEnd w:id="8"/>
    </w:p>
    <w:p w:rsidR="00E05208" w:rsidRPr="00E05208" w:rsidRDefault="00E05208">
      <w:pPr>
        <w:pStyle w:val="ConsPlusNormal"/>
        <w:jc w:val="center"/>
        <w:outlineLvl w:val="1"/>
      </w:pPr>
      <w:bookmarkStart w:id="9" w:name="P138"/>
      <w:bookmarkEnd w:id="9"/>
      <w:r w:rsidRPr="00E05208">
        <w:lastRenderedPageBreak/>
        <w:t>6. Порядок и сроки уплаты налога</w:t>
      </w:r>
    </w:p>
    <w:p w:rsidR="00E05208" w:rsidRPr="00E05208" w:rsidRDefault="00E05208">
      <w:pPr>
        <w:pStyle w:val="ConsPlusNormal"/>
        <w:jc w:val="center"/>
      </w:pPr>
      <w:r w:rsidRPr="00E05208">
        <w:t>и авансовых платежей по налогу</w:t>
      </w:r>
    </w:p>
    <w:p w:rsidR="00E05208" w:rsidRPr="00E05208" w:rsidRDefault="00E05208">
      <w:pPr>
        <w:pStyle w:val="ConsPlusNormal"/>
        <w:ind w:firstLine="540"/>
        <w:jc w:val="both"/>
      </w:pPr>
    </w:p>
    <w:p w:rsidR="00E05208" w:rsidRPr="00E05208" w:rsidRDefault="00E05208">
      <w:pPr>
        <w:pStyle w:val="ConsPlusNormal"/>
        <w:ind w:firstLine="540"/>
        <w:jc w:val="both"/>
      </w:pPr>
      <w:r w:rsidRPr="00E05208"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Налогоплательщики - организации уплачивают авансовые платежи по налогу не позднее последнего числа месяца, следующего за истекшим отчетным периодом (до 1 мая, 1 августа, 1 ноября).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Решения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27.08.2015 N 43)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>По истечении налогового периода налогоплательщики - организации уплачивают налог в срок не позднее 10 февраля года, следующего за истекшим налоговым периодом.</w:t>
      </w:r>
    </w:p>
    <w:p w:rsidR="00E05208" w:rsidRPr="00E05208" w:rsidRDefault="00E05208">
      <w:pPr>
        <w:pStyle w:val="ConsPlusNormal"/>
        <w:jc w:val="both"/>
      </w:pPr>
      <w:r w:rsidRPr="00E05208">
        <w:t xml:space="preserve">(в ред. решений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22.03.2012 N 105, от 27.08.2015 N 43)</w:t>
      </w:r>
    </w:p>
    <w:p w:rsidR="00E05208" w:rsidRPr="00E05208" w:rsidRDefault="00E05208">
      <w:pPr>
        <w:pStyle w:val="ConsPlusNormal"/>
        <w:spacing w:before="220"/>
        <w:ind w:firstLine="540"/>
        <w:jc w:val="both"/>
      </w:pPr>
      <w:r w:rsidRPr="00E05208">
        <w:t xml:space="preserve">Абзац исключен с 1 января 2015 года. - Решение Совета депутатов </w:t>
      </w:r>
      <w:proofErr w:type="spellStart"/>
      <w:r w:rsidRPr="00E05208">
        <w:t>Маловишерского</w:t>
      </w:r>
      <w:proofErr w:type="spellEnd"/>
      <w:r w:rsidRPr="00E05208">
        <w:t xml:space="preserve"> городского поселения от 27.11.2014 N 10.</w:t>
      </w:r>
    </w:p>
    <w:sectPr w:rsidR="00E05208" w:rsidRPr="00E05208" w:rsidSect="00486B0E">
      <w:pgSz w:w="11907" w:h="16840" w:code="9"/>
      <w:pgMar w:top="567" w:right="1077" w:bottom="284" w:left="851" w:header="709" w:footer="709" w:gutter="0"/>
      <w:paperSrc w:first="262" w:other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08"/>
    <w:rsid w:val="008D19D7"/>
    <w:rsid w:val="008F0F07"/>
    <w:rsid w:val="00E05208"/>
    <w:rsid w:val="00E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iNternet_kab_209</cp:lastModifiedBy>
  <cp:revision>2</cp:revision>
  <dcterms:created xsi:type="dcterms:W3CDTF">2018-06-15T09:13:00Z</dcterms:created>
  <dcterms:modified xsi:type="dcterms:W3CDTF">2018-06-15T09:20:00Z</dcterms:modified>
</cp:coreProperties>
</file>